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66B" w:rsidRDefault="0080066B" w:rsidP="0080066B">
            <w:pPr>
              <w:spacing w:after="207"/>
              <w:ind w:left="356" w:right="127"/>
              <w:rPr>
                <w:rStyle w:val="Nessuno"/>
              </w:rPr>
            </w:pPr>
            <w:r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Rif.: Bando di selezione per il reclutamento di docenti interni all’istituto </w:t>
            </w:r>
            <w:proofErr w:type="gramStart"/>
            <w:r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–  </w:t>
            </w:r>
            <w:r>
              <w:rPr>
                <w:rStyle w:val="Nessuno"/>
                <w:b/>
                <w:bCs/>
              </w:rPr>
              <w:t>Piano</w:t>
            </w:r>
            <w:proofErr w:type="gramEnd"/>
            <w:r>
              <w:rPr>
                <w:rStyle w:val="Nessuno"/>
                <w:b/>
                <w:bCs/>
              </w:rPr>
              <w:t xml:space="preserve"> Operativo Nazionale Per la Scuola, </w:t>
            </w:r>
            <w:r>
              <w:rPr>
                <w:rStyle w:val="Nessuno"/>
              </w:rPr>
              <w:t>competenze e ambienti per l'apprendimento” 2014-2020.</w:t>
            </w:r>
          </w:p>
          <w:p w:rsidR="0080066B" w:rsidRDefault="0080066B" w:rsidP="0080066B">
            <w:pPr>
              <w:pStyle w:val="Corpotesto"/>
              <w:rPr>
                <w:rStyle w:val="Nessuno"/>
              </w:rPr>
            </w:pPr>
            <w:r>
              <w:rPr>
                <w:rStyle w:val="Nessuno"/>
                <w:b/>
                <w:bCs/>
              </w:rPr>
              <w:t xml:space="preserve">Avviso pubblico </w:t>
            </w:r>
            <w:r>
              <w:t xml:space="preserve">0009707 del 27/04/2021 - FSE e FDR - Apprendimento e socialità </w:t>
            </w:r>
          </w:p>
          <w:p w:rsidR="0080066B" w:rsidRDefault="0080066B" w:rsidP="0080066B">
            <w:pPr>
              <w:pStyle w:val="Corpotesto"/>
            </w:pPr>
            <w:r>
              <w:rPr>
                <w:rStyle w:val="Nessuno"/>
                <w:b/>
                <w:bCs/>
              </w:rPr>
              <w:t xml:space="preserve">Obiettivo specifico </w:t>
            </w:r>
            <w:proofErr w:type="gramStart"/>
            <w:r>
              <w:t>10.1.1  Sostegno</w:t>
            </w:r>
            <w:proofErr w:type="gramEnd"/>
            <w:r>
              <w:t xml:space="preserve"> agli studenti caratterizzati da particolari fragilità</w:t>
            </w:r>
          </w:p>
          <w:p w:rsidR="006C04AC" w:rsidRPr="009A7E38" w:rsidRDefault="0080066B" w:rsidP="0080066B">
            <w:pPr>
              <w:spacing w:after="15"/>
              <w:ind w:right="9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Style w:val="Nessuno"/>
                <w:b/>
                <w:bCs/>
                <w:color w:val="auto"/>
              </w:rPr>
              <w:t>Sotto</w:t>
            </w:r>
            <w:r>
              <w:rPr>
                <w:rStyle w:val="Nessuno"/>
                <w:b/>
                <w:bCs/>
              </w:rPr>
              <w:t>Azione</w:t>
            </w:r>
            <w:proofErr w:type="spellEnd"/>
            <w:r>
              <w:rPr>
                <w:rStyle w:val="Nessuno"/>
                <w:b/>
                <w:bCs/>
              </w:rPr>
              <w:t xml:space="preserve"> </w:t>
            </w:r>
            <w:r>
              <w:t xml:space="preserve">10.1.1A Interventi per il successo scolastico degli studenti </w:t>
            </w:r>
            <w:r>
              <w:rPr>
                <w:rStyle w:val="Nessuno"/>
                <w:b/>
                <w:bCs/>
              </w:rPr>
              <w:t>FSEPON- 10.1.1A FSEPON –SI-2021-383</w:t>
            </w:r>
          </w:p>
        </w:tc>
      </w:tr>
    </w:tbl>
    <w:p w:rsidR="008E3785" w:rsidRDefault="008E3785" w:rsidP="00205D6A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 xml:space="preserve">____________________________________(______)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in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di </w:t>
      </w:r>
      <w:r w:rsidRPr="000F7E75">
        <w:rPr>
          <w:rFonts w:ascii="Times New Roman" w:hAnsi="Times New Roman" w:cs="Times New Roman"/>
          <w:b/>
          <w:szCs w:val="24"/>
        </w:rPr>
        <w:t>E</w:t>
      </w:r>
      <w:r w:rsidR="000F7E75" w:rsidRPr="000F7E75">
        <w:rPr>
          <w:rFonts w:ascii="Times New Roman" w:hAnsi="Times New Roman" w:cs="Times New Roman"/>
          <w:b/>
          <w:szCs w:val="24"/>
        </w:rPr>
        <w:t>SPERTO</w:t>
      </w:r>
      <w:r w:rsidR="00DC4E4F"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bookmarkEnd w:id="0"/>
      <w:r w:rsidR="009E7338">
        <w:rPr>
          <w:rFonts w:ascii="Times New Roman" w:hAnsi="Times New Roman" w:cs="Times New Roman"/>
          <w:b/>
          <w:szCs w:val="24"/>
        </w:rPr>
        <w:t>INTERNO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6C0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proofErr w:type="gramStart"/>
      <w:r w:rsidRPr="009A7E38">
        <w:rPr>
          <w:rFonts w:cs="Times New Roman"/>
          <w:sz w:val="22"/>
        </w:rPr>
        <w:t>presta</w:t>
      </w:r>
      <w:proofErr w:type="gramEnd"/>
      <w:r w:rsidRPr="009A7E38">
        <w:rPr>
          <w:rFonts w:cs="Times New Roman"/>
          <w:sz w:val="22"/>
        </w:rPr>
        <w:t xml:space="preserve">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proofErr w:type="gramStart"/>
      <w:r w:rsidRPr="009A7E38">
        <w:rPr>
          <w:rFonts w:cs="Times New Roman"/>
          <w:sz w:val="22"/>
        </w:rPr>
        <w:t>presta</w:t>
      </w:r>
      <w:proofErr w:type="gramEnd"/>
      <w:r w:rsidRPr="009A7E38">
        <w:rPr>
          <w:rFonts w:cs="Times New Roman"/>
          <w:sz w:val="22"/>
        </w:rPr>
        <w:t xml:space="preserve"> il suo consenso per la comunicazione dei dati ai soggetti indicati nell’informativa.</w:t>
      </w:r>
    </w:p>
    <w:p w:rsidR="006C04AC" w:rsidRPr="009A7E38" w:rsidRDefault="00F913B2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="00E42A3B"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6D" w:rsidRDefault="00B2156D">
      <w:pPr>
        <w:spacing w:after="0" w:line="240" w:lineRule="auto"/>
      </w:pPr>
      <w:r>
        <w:separator/>
      </w:r>
    </w:p>
  </w:endnote>
  <w:endnote w:type="continuationSeparator" w:id="0">
    <w:p w:rsidR="00B2156D" w:rsidRDefault="00B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6D" w:rsidRDefault="00B2156D">
      <w:pPr>
        <w:spacing w:after="0" w:line="240" w:lineRule="auto"/>
      </w:pPr>
      <w:r>
        <w:separator/>
      </w:r>
    </w:p>
  </w:footnote>
  <w:footnote w:type="continuationSeparator" w:id="0">
    <w:p w:rsidR="00B2156D" w:rsidRDefault="00B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205D6A"/>
    <w:rsid w:val="002E674F"/>
    <w:rsid w:val="00316FC7"/>
    <w:rsid w:val="004014FF"/>
    <w:rsid w:val="00496903"/>
    <w:rsid w:val="004E747B"/>
    <w:rsid w:val="00615FBC"/>
    <w:rsid w:val="006501D0"/>
    <w:rsid w:val="006C04AC"/>
    <w:rsid w:val="006F3556"/>
    <w:rsid w:val="00706E98"/>
    <w:rsid w:val="00711D62"/>
    <w:rsid w:val="0076085E"/>
    <w:rsid w:val="0079691C"/>
    <w:rsid w:val="0080066B"/>
    <w:rsid w:val="008805E7"/>
    <w:rsid w:val="008818F8"/>
    <w:rsid w:val="008E3785"/>
    <w:rsid w:val="00904F8E"/>
    <w:rsid w:val="00935C23"/>
    <w:rsid w:val="009A6089"/>
    <w:rsid w:val="009A7E38"/>
    <w:rsid w:val="009D7735"/>
    <w:rsid w:val="009E7338"/>
    <w:rsid w:val="00A76E79"/>
    <w:rsid w:val="00A959A6"/>
    <w:rsid w:val="00AC2A5B"/>
    <w:rsid w:val="00B2156D"/>
    <w:rsid w:val="00B72A1A"/>
    <w:rsid w:val="00C4293B"/>
    <w:rsid w:val="00C80D75"/>
    <w:rsid w:val="00C94259"/>
    <w:rsid w:val="00CE7419"/>
    <w:rsid w:val="00D47008"/>
    <w:rsid w:val="00DC4E4F"/>
    <w:rsid w:val="00E42A3B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00C0B7-8B00-4687-AC17-9FB5D64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testo">
    <w:name w:val="Body Text"/>
    <w:link w:val="CorpotestoCarattere"/>
    <w:semiHidden/>
    <w:unhideWhenUsed/>
    <w:rsid w:val="008006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80066B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dcterms:created xsi:type="dcterms:W3CDTF">2021-06-18T13:59:00Z</dcterms:created>
  <dcterms:modified xsi:type="dcterms:W3CDTF">2021-06-18T13:59:00Z</dcterms:modified>
</cp:coreProperties>
</file>